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EFA8" w14:textId="77777777" w:rsidR="000D121F" w:rsidRPr="000D121F" w:rsidRDefault="000D121F" w:rsidP="00040CC8">
      <w:pPr>
        <w:pStyle w:val="Textkrper2"/>
        <w:spacing w:line="360" w:lineRule="auto"/>
        <w:jc w:val="center"/>
        <w:rPr>
          <w:rFonts w:cs="Arial"/>
          <w:b/>
          <w:szCs w:val="24"/>
        </w:rPr>
      </w:pPr>
      <w:r w:rsidRPr="000D121F">
        <w:rPr>
          <w:rFonts w:cs="Arial"/>
          <w:b/>
          <w:szCs w:val="24"/>
        </w:rPr>
        <w:t>Gottesdienste und Andachten</w:t>
      </w:r>
    </w:p>
    <w:p w14:paraId="4BA54655" w14:textId="1A7A0BD1" w:rsidR="007C4982" w:rsidRDefault="007C4982" w:rsidP="000D121F">
      <w:pPr>
        <w:pStyle w:val="Textkrper2"/>
        <w:spacing w:line="360" w:lineRule="auto"/>
        <w:rPr>
          <w:rFonts w:cs="Arial"/>
          <w:b/>
          <w:szCs w:val="24"/>
        </w:rPr>
      </w:pPr>
    </w:p>
    <w:p w14:paraId="63D930A0" w14:textId="77777777" w:rsidR="007C4982" w:rsidRDefault="007C4982" w:rsidP="000D121F">
      <w:pPr>
        <w:pStyle w:val="Textkrper2"/>
        <w:spacing w:line="360" w:lineRule="auto"/>
        <w:rPr>
          <w:rFonts w:cs="Arial"/>
          <w:b/>
          <w:szCs w:val="24"/>
        </w:rPr>
      </w:pPr>
    </w:p>
    <w:p w14:paraId="474B9AF7" w14:textId="1E88094A" w:rsidR="000D121F" w:rsidRPr="000D121F" w:rsidRDefault="000D121F" w:rsidP="000D121F">
      <w:pPr>
        <w:pStyle w:val="Textkrper2"/>
        <w:spacing w:line="360" w:lineRule="auto"/>
        <w:rPr>
          <w:rFonts w:cs="Arial"/>
          <w:szCs w:val="24"/>
        </w:rPr>
      </w:pPr>
      <w:r w:rsidRPr="000D121F">
        <w:rPr>
          <w:rFonts w:cs="Arial"/>
          <w:b/>
          <w:szCs w:val="24"/>
        </w:rPr>
        <w:t>Feifel</w:t>
      </w:r>
      <w:r w:rsidRPr="000D121F">
        <w:rPr>
          <w:rFonts w:cs="Arial"/>
          <w:szCs w:val="24"/>
        </w:rPr>
        <w:t>, Heribert [</w:t>
      </w:r>
      <w:proofErr w:type="spellStart"/>
      <w:r w:rsidRPr="000D121F">
        <w:rPr>
          <w:rFonts w:cs="Arial"/>
          <w:szCs w:val="24"/>
        </w:rPr>
        <w:t>Hg</w:t>
      </w:r>
      <w:proofErr w:type="spellEnd"/>
      <w:r w:rsidRPr="000D121F">
        <w:rPr>
          <w:rFonts w:cs="Arial"/>
          <w:szCs w:val="24"/>
        </w:rPr>
        <w:t xml:space="preserve">.], Befiehl dem Herrn deinen Weg. Gottesdienste mit Senioren, Schwabenverlag 2000 </w:t>
      </w:r>
      <w:proofErr w:type="spellStart"/>
      <w:r w:rsidRPr="000D121F">
        <w:rPr>
          <w:rFonts w:cs="Arial"/>
          <w:szCs w:val="24"/>
        </w:rPr>
        <w:t>oder:CD-Rom</w:t>
      </w:r>
      <w:proofErr w:type="spellEnd"/>
      <w:r w:rsidRPr="000D121F">
        <w:rPr>
          <w:rFonts w:cs="Arial"/>
          <w:szCs w:val="24"/>
        </w:rPr>
        <w:t xml:space="preserve"> „Werkstatt“ Liturgie 2, Schwabenverlag 2001.</w:t>
      </w:r>
    </w:p>
    <w:p w14:paraId="3A84C5AE" w14:textId="77777777" w:rsidR="000D121F" w:rsidRPr="000D121F" w:rsidRDefault="000D121F" w:rsidP="000D121F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0D121F">
        <w:rPr>
          <w:rFonts w:ascii="Arial" w:hAnsi="Arial" w:cs="Arial"/>
          <w:b/>
          <w:bCs/>
          <w:color w:val="000000"/>
          <w:sz w:val="24"/>
          <w:szCs w:val="24"/>
        </w:rPr>
        <w:t>Gauer</w:t>
      </w:r>
      <w:proofErr w:type="spellEnd"/>
      <w:r w:rsidRPr="000D121F">
        <w:rPr>
          <w:rFonts w:ascii="Arial" w:hAnsi="Arial" w:cs="Arial"/>
          <w:bCs/>
          <w:color w:val="000000"/>
          <w:sz w:val="24"/>
          <w:szCs w:val="24"/>
        </w:rPr>
        <w:t xml:space="preserve">, Jürgen, Du hältst deine Hand über mir. Gottesdienste mit Demenzkranken. Düsseldorf 2009. </w:t>
      </w:r>
    </w:p>
    <w:p w14:paraId="039BB8FD" w14:textId="77777777" w:rsidR="000D121F" w:rsidRPr="000D121F" w:rsidRDefault="000D121F" w:rsidP="000D121F">
      <w:pPr>
        <w:spacing w:line="360" w:lineRule="auto"/>
        <w:rPr>
          <w:rFonts w:ascii="Arial" w:hAnsi="Arial" w:cs="Arial"/>
          <w:sz w:val="24"/>
          <w:szCs w:val="24"/>
        </w:rPr>
      </w:pPr>
      <w:r w:rsidRPr="000D121F">
        <w:rPr>
          <w:rFonts w:ascii="Arial" w:hAnsi="Arial" w:cs="Arial"/>
          <w:b/>
          <w:sz w:val="24"/>
          <w:szCs w:val="24"/>
        </w:rPr>
        <w:t>Maurer</w:t>
      </w:r>
      <w:r w:rsidRPr="000D121F">
        <w:rPr>
          <w:rFonts w:ascii="Arial" w:hAnsi="Arial" w:cs="Arial"/>
          <w:sz w:val="24"/>
          <w:szCs w:val="24"/>
        </w:rPr>
        <w:t xml:space="preserve">, Alfons / </w:t>
      </w:r>
      <w:r w:rsidRPr="000D121F">
        <w:rPr>
          <w:rFonts w:ascii="Arial" w:hAnsi="Arial" w:cs="Arial"/>
          <w:b/>
          <w:sz w:val="24"/>
          <w:szCs w:val="24"/>
        </w:rPr>
        <w:t>Reber,</w:t>
      </w:r>
      <w:r w:rsidRPr="000D121F">
        <w:rPr>
          <w:rFonts w:ascii="Arial" w:hAnsi="Arial" w:cs="Arial"/>
          <w:sz w:val="24"/>
          <w:szCs w:val="24"/>
        </w:rPr>
        <w:t xml:space="preserve"> Joachim, Bleibe bei uns, Herr, Gottesdienste und Rituale in Einrichtungen der Altenpflege, Schwabenverlag, 2008.</w:t>
      </w:r>
    </w:p>
    <w:p w14:paraId="0814826D" w14:textId="77777777" w:rsidR="000D121F" w:rsidRPr="000D121F" w:rsidRDefault="000D121F" w:rsidP="000D121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D121F">
        <w:rPr>
          <w:rFonts w:ascii="Arial" w:hAnsi="Arial" w:cs="Arial"/>
          <w:b/>
          <w:sz w:val="24"/>
          <w:szCs w:val="24"/>
        </w:rPr>
        <w:t>Muntanjohl</w:t>
      </w:r>
      <w:proofErr w:type="spellEnd"/>
      <w:r w:rsidRPr="000D121F">
        <w:rPr>
          <w:rFonts w:ascii="Arial" w:hAnsi="Arial" w:cs="Arial"/>
          <w:sz w:val="24"/>
          <w:szCs w:val="24"/>
        </w:rPr>
        <w:t xml:space="preserve">, Felizitas, „Du sammelst meine Tränen in deinen Krug“- Symbolgottesdienste in einfacher Sprache. Gütersloh 2009. </w:t>
      </w:r>
    </w:p>
    <w:p w14:paraId="15DC5223" w14:textId="77777777" w:rsidR="000D121F" w:rsidRPr="000D121F" w:rsidRDefault="000D121F" w:rsidP="000D121F">
      <w:pPr>
        <w:spacing w:line="360" w:lineRule="auto"/>
        <w:rPr>
          <w:rFonts w:ascii="Arial" w:hAnsi="Arial" w:cs="Arial"/>
          <w:sz w:val="24"/>
          <w:szCs w:val="24"/>
        </w:rPr>
      </w:pPr>
      <w:r w:rsidRPr="000D121F">
        <w:rPr>
          <w:rFonts w:ascii="Arial" w:hAnsi="Arial" w:cs="Arial"/>
          <w:sz w:val="24"/>
          <w:szCs w:val="24"/>
        </w:rPr>
        <w:t>dies., Ich will euch tragen bis zum Alter hin. Gottesdienste, Rituale und Besuche im Pflegeheim. Gütersloh 2005.</w:t>
      </w:r>
    </w:p>
    <w:p w14:paraId="1CC061D1" w14:textId="77777777" w:rsidR="00FC05BF" w:rsidRPr="000D121F" w:rsidRDefault="00FC05BF" w:rsidP="00FC05BF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C05BF">
        <w:rPr>
          <w:rFonts w:ascii="Arial" w:hAnsi="Arial" w:cs="Arial"/>
          <w:b/>
          <w:sz w:val="24"/>
          <w:szCs w:val="24"/>
        </w:rPr>
        <w:t>Plieth</w:t>
      </w:r>
      <w:proofErr w:type="spellEnd"/>
      <w:r w:rsidRPr="000D121F">
        <w:rPr>
          <w:rFonts w:ascii="Arial" w:hAnsi="Arial" w:cs="Arial"/>
          <w:sz w:val="24"/>
          <w:szCs w:val="24"/>
        </w:rPr>
        <w:t>, Martina, Gnade ist bunt, Gottesdienste im Altenheim, Neukirchen-Vluyn 2008.</w:t>
      </w:r>
    </w:p>
    <w:p w14:paraId="1B755BBB" w14:textId="77777777" w:rsidR="000D121F" w:rsidRPr="000D121F" w:rsidRDefault="00FC05BF" w:rsidP="000D121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dies.</w:t>
      </w:r>
      <w:r w:rsidR="000D121F" w:rsidRPr="000D121F">
        <w:rPr>
          <w:rFonts w:ascii="Arial" w:hAnsi="Arial" w:cs="Arial"/>
          <w:sz w:val="24"/>
          <w:szCs w:val="24"/>
        </w:rPr>
        <w:t>, Leben mit dem Kirchenjahr, Ein Gang durch die Zeit im Altenheim, 12 Bildandachten, Neukirchen 2008.</w:t>
      </w:r>
    </w:p>
    <w:p w14:paraId="004CCF62" w14:textId="77777777" w:rsidR="000D121F" w:rsidRPr="000D121F" w:rsidRDefault="000D121F" w:rsidP="000D121F">
      <w:pPr>
        <w:spacing w:line="360" w:lineRule="auto"/>
        <w:rPr>
          <w:rFonts w:ascii="Arial" w:hAnsi="Arial" w:cs="Arial"/>
          <w:sz w:val="24"/>
          <w:szCs w:val="24"/>
        </w:rPr>
      </w:pPr>
      <w:r w:rsidRPr="00FC05BF">
        <w:rPr>
          <w:rFonts w:ascii="Arial" w:hAnsi="Arial" w:cs="Arial"/>
          <w:b/>
          <w:sz w:val="24"/>
          <w:szCs w:val="24"/>
        </w:rPr>
        <w:t>Sauter</w:t>
      </w:r>
      <w:r w:rsidRPr="000D121F">
        <w:rPr>
          <w:rFonts w:ascii="Arial" w:hAnsi="Arial" w:cs="Arial"/>
          <w:sz w:val="24"/>
          <w:szCs w:val="24"/>
        </w:rPr>
        <w:t>, Hanns, Du zeigst mir den Weg zum Leben. Neue Seniorengottesdienste, Pustet Verlag 2007.</w:t>
      </w:r>
    </w:p>
    <w:p w14:paraId="64FEE425" w14:textId="7C1E0024" w:rsidR="000D121F" w:rsidRPr="007C4982" w:rsidRDefault="007C4982" w:rsidP="000D121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4982">
        <w:rPr>
          <w:rFonts w:ascii="Arial" w:hAnsi="Arial" w:cs="Arial"/>
          <w:b/>
          <w:bCs/>
          <w:color w:val="000000"/>
          <w:sz w:val="24"/>
          <w:szCs w:val="24"/>
        </w:rPr>
        <w:t>Schrage</w:t>
      </w:r>
      <w:r>
        <w:rPr>
          <w:rFonts w:ascii="Arial" w:hAnsi="Arial" w:cs="Arial"/>
          <w:color w:val="000000"/>
          <w:sz w:val="24"/>
          <w:szCs w:val="24"/>
        </w:rPr>
        <w:t>, Bruno/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Bronkamp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Peter,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 Seelsorge à la carte. Die Bewohner*innen haben die Wahl. St. Ottilien 2020.</w:t>
      </w:r>
    </w:p>
    <w:p w14:paraId="21835EE6" w14:textId="77777777" w:rsidR="00FC05BF" w:rsidRPr="00FC05BF" w:rsidRDefault="00FC05BF" w:rsidP="00040CC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Seelsorge</w:t>
      </w:r>
    </w:p>
    <w:p w14:paraId="47DC4FE8" w14:textId="77777777" w:rsidR="00040CC8" w:rsidRPr="00040CC8" w:rsidRDefault="00040CC8" w:rsidP="00FC05B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Bolle,</w:t>
      </w:r>
      <w:r>
        <w:rPr>
          <w:rFonts w:ascii="Arial" w:hAnsi="Arial" w:cs="Arial"/>
          <w:sz w:val="24"/>
          <w:szCs w:val="24"/>
        </w:rPr>
        <w:t>Geertje</w:t>
      </w:r>
      <w:proofErr w:type="gramEnd"/>
      <w:r>
        <w:rPr>
          <w:rFonts w:ascii="Arial" w:hAnsi="Arial" w:cs="Arial"/>
          <w:sz w:val="24"/>
          <w:szCs w:val="24"/>
        </w:rPr>
        <w:t>-Froken</w:t>
      </w:r>
      <w:proofErr w:type="spellEnd"/>
      <w:r>
        <w:rPr>
          <w:rFonts w:ascii="Arial" w:hAnsi="Arial" w:cs="Arial"/>
          <w:sz w:val="24"/>
          <w:szCs w:val="24"/>
        </w:rPr>
        <w:t>, Komm mal mit…Demenz als theologische und kirchliche Herausforderung. Knesebeck 2006.</w:t>
      </w:r>
    </w:p>
    <w:p w14:paraId="107ADFCC" w14:textId="77777777" w:rsidR="00FC05BF" w:rsidRPr="00FC05BF" w:rsidRDefault="00FC05BF" w:rsidP="00FC05BF">
      <w:pPr>
        <w:spacing w:line="240" w:lineRule="auto"/>
        <w:rPr>
          <w:rFonts w:ascii="Arial" w:hAnsi="Arial" w:cs="Arial"/>
          <w:sz w:val="24"/>
          <w:szCs w:val="24"/>
        </w:rPr>
      </w:pPr>
      <w:r w:rsidRPr="00FC05BF">
        <w:rPr>
          <w:rFonts w:ascii="Arial" w:hAnsi="Arial" w:cs="Arial"/>
          <w:b/>
          <w:sz w:val="24"/>
          <w:szCs w:val="24"/>
        </w:rPr>
        <w:t>Eglin</w:t>
      </w:r>
      <w:r w:rsidRPr="00FC05BF">
        <w:rPr>
          <w:rFonts w:ascii="Arial" w:hAnsi="Arial" w:cs="Arial"/>
          <w:sz w:val="24"/>
          <w:szCs w:val="24"/>
        </w:rPr>
        <w:t>, Anemone u.a.: Das Leben heiligen. Spirituelle Begleitung von Menschen mit Demenz. Ein Leitfaden. 3. Aufl. Zürich 2008.</w:t>
      </w:r>
    </w:p>
    <w:p w14:paraId="71600FB1" w14:textId="77777777" w:rsidR="00C9262E" w:rsidRPr="00FC05BF" w:rsidRDefault="00C9262E" w:rsidP="00FC05B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Hille, Gerhard/Koehler, Antje, Seelsorge und Predigt für Menschen mit Demenz. Arbeitsbuch zur Qualifizierung Haupt- und Ehrenamtlicher. Göttingen 2013. </w:t>
      </w:r>
    </w:p>
    <w:p w14:paraId="0D46EDD1" w14:textId="489DB559" w:rsidR="00FC05BF" w:rsidRDefault="00FC05BF" w:rsidP="00FC05BF">
      <w:pPr>
        <w:spacing w:line="240" w:lineRule="auto"/>
        <w:rPr>
          <w:rFonts w:ascii="Arial" w:hAnsi="Arial" w:cs="Arial"/>
          <w:sz w:val="24"/>
          <w:szCs w:val="24"/>
        </w:rPr>
      </w:pPr>
      <w:r w:rsidRPr="00FC05BF">
        <w:rPr>
          <w:rFonts w:ascii="Arial" w:hAnsi="Arial" w:cs="Arial"/>
          <w:b/>
          <w:sz w:val="24"/>
          <w:szCs w:val="24"/>
        </w:rPr>
        <w:t>Kobler- von Komorowski</w:t>
      </w:r>
      <w:r w:rsidRPr="00FC05BF">
        <w:rPr>
          <w:rFonts w:ascii="Arial" w:hAnsi="Arial" w:cs="Arial"/>
          <w:sz w:val="24"/>
          <w:szCs w:val="24"/>
        </w:rPr>
        <w:t xml:space="preserve">, Susanne/ Schmidt, Heinz, Hrsg.: Seelsorge im Alter. Herausforderung an den Pflegealltag. 2. Aufl. Heidelberg 2006. </w:t>
      </w:r>
    </w:p>
    <w:p w14:paraId="4AEEDC63" w14:textId="77777777" w:rsidR="007C4982" w:rsidRDefault="00954E76" w:rsidP="007C4982">
      <w:pPr>
        <w:spacing w:line="240" w:lineRule="auto"/>
        <w:rPr>
          <w:rFonts w:ascii="Arial" w:hAnsi="Arial" w:cs="Arial"/>
          <w:sz w:val="24"/>
          <w:szCs w:val="24"/>
        </w:rPr>
      </w:pPr>
      <w:r w:rsidRPr="007C4982">
        <w:rPr>
          <w:rFonts w:ascii="Arial" w:hAnsi="Arial" w:cs="Arial"/>
          <w:sz w:val="24"/>
          <w:szCs w:val="24"/>
        </w:rPr>
        <w:t xml:space="preserve"> </w:t>
      </w:r>
      <w:r w:rsidRPr="007C4982">
        <w:rPr>
          <w:rFonts w:ascii="Arial" w:hAnsi="Arial" w:cs="Arial"/>
          <w:b/>
          <w:bCs/>
          <w:sz w:val="24"/>
          <w:szCs w:val="24"/>
        </w:rPr>
        <w:t>Pechmann</w:t>
      </w:r>
      <w:r w:rsidRPr="007C4982">
        <w:rPr>
          <w:rFonts w:ascii="Arial" w:hAnsi="Arial" w:cs="Arial"/>
          <w:sz w:val="24"/>
          <w:szCs w:val="24"/>
        </w:rPr>
        <w:t xml:space="preserve">, </w:t>
      </w:r>
      <w:r w:rsidRPr="007C4982">
        <w:rPr>
          <w:rFonts w:ascii="Arial" w:hAnsi="Arial" w:cs="Arial"/>
          <w:sz w:val="24"/>
          <w:szCs w:val="24"/>
        </w:rPr>
        <w:t xml:space="preserve">Burkhard, </w:t>
      </w:r>
      <w:r w:rsidRPr="007C4982">
        <w:rPr>
          <w:rFonts w:ascii="Arial" w:hAnsi="Arial" w:cs="Arial"/>
          <w:sz w:val="24"/>
          <w:szCs w:val="24"/>
        </w:rPr>
        <w:t>Durch die Wintermonate des Lebens. 2007.</w:t>
      </w:r>
    </w:p>
    <w:p w14:paraId="300EA413" w14:textId="1DE1BEFB" w:rsidR="007C4982" w:rsidRPr="007C4982" w:rsidRDefault="007C4982" w:rsidP="007C4982">
      <w:pPr>
        <w:spacing w:line="240" w:lineRule="auto"/>
        <w:rPr>
          <w:rFonts w:ascii="Arial" w:hAnsi="Arial" w:cs="Arial"/>
          <w:sz w:val="24"/>
          <w:szCs w:val="24"/>
        </w:rPr>
      </w:pPr>
      <w:r w:rsidRPr="007C4982">
        <w:rPr>
          <w:rFonts w:ascii="Arial" w:hAnsi="Arial" w:cs="Arial"/>
          <w:b/>
          <w:bCs/>
          <w:sz w:val="24"/>
          <w:szCs w:val="24"/>
        </w:rPr>
        <w:lastRenderedPageBreak/>
        <w:t xml:space="preserve"> Rüegger</w:t>
      </w:r>
      <w:r w:rsidRPr="007C4982">
        <w:rPr>
          <w:rFonts w:ascii="Arial" w:hAnsi="Arial" w:cs="Arial"/>
          <w:sz w:val="24"/>
          <w:szCs w:val="24"/>
        </w:rPr>
        <w:t xml:space="preserve">, </w:t>
      </w:r>
      <w:r w:rsidRPr="007C4982">
        <w:rPr>
          <w:rFonts w:ascii="Arial" w:hAnsi="Arial" w:cs="Arial"/>
          <w:sz w:val="24"/>
          <w:szCs w:val="24"/>
        </w:rPr>
        <w:t xml:space="preserve">Heinz, </w:t>
      </w:r>
      <w:r w:rsidRPr="007C4982">
        <w:rPr>
          <w:rFonts w:ascii="Arial" w:hAnsi="Arial" w:cs="Arial"/>
          <w:sz w:val="24"/>
          <w:szCs w:val="24"/>
        </w:rPr>
        <w:t>Vom Sinn im hohen Alter: Eine theologische und ethische Auseinandersetzung. 2016.</w:t>
      </w:r>
    </w:p>
    <w:p w14:paraId="6542E57B" w14:textId="77777777" w:rsidR="00954E76" w:rsidRPr="00FC05BF" w:rsidRDefault="00954E76" w:rsidP="00FC05BF">
      <w:pPr>
        <w:spacing w:line="240" w:lineRule="auto"/>
        <w:rPr>
          <w:rFonts w:ascii="Arial" w:hAnsi="Arial" w:cs="Arial"/>
          <w:sz w:val="24"/>
          <w:szCs w:val="24"/>
        </w:rPr>
      </w:pPr>
    </w:p>
    <w:p w14:paraId="221C0917" w14:textId="77777777" w:rsidR="00FC05BF" w:rsidRPr="00FC05BF" w:rsidRDefault="00FC05BF" w:rsidP="00FC05BF">
      <w:pPr>
        <w:spacing w:line="240" w:lineRule="auto"/>
        <w:rPr>
          <w:rFonts w:ascii="Arial" w:hAnsi="Arial" w:cs="Arial"/>
          <w:sz w:val="24"/>
          <w:szCs w:val="24"/>
        </w:rPr>
      </w:pPr>
      <w:r w:rsidRPr="00FC05BF">
        <w:rPr>
          <w:rFonts w:ascii="Arial" w:hAnsi="Arial" w:cs="Arial"/>
          <w:b/>
          <w:sz w:val="24"/>
          <w:szCs w:val="24"/>
        </w:rPr>
        <w:t>Sprakties</w:t>
      </w:r>
      <w:r w:rsidRPr="00FC05BF">
        <w:rPr>
          <w:rFonts w:ascii="Arial" w:hAnsi="Arial" w:cs="Arial"/>
          <w:sz w:val="24"/>
          <w:szCs w:val="24"/>
        </w:rPr>
        <w:t xml:space="preserve">, Gerhard, Sinnorientierte Altenseelsorge. Die seelsorgliche Begleitung alter Menschen bei Demenz, Depression und im Sterbeprozess. Neukirchen-Vluyn. 2013. </w:t>
      </w:r>
    </w:p>
    <w:p w14:paraId="0797BA66" w14:textId="25F852B3" w:rsidR="00040CC8" w:rsidRDefault="00040CC8" w:rsidP="00040CC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121F">
        <w:rPr>
          <w:rFonts w:ascii="Arial" w:hAnsi="Arial" w:cs="Arial"/>
          <w:b/>
          <w:sz w:val="24"/>
          <w:szCs w:val="24"/>
        </w:rPr>
        <w:t>Pflegewissenschaftliche Literatur</w:t>
      </w:r>
    </w:p>
    <w:p w14:paraId="42896CFA" w14:textId="78685528" w:rsidR="007C4982" w:rsidRDefault="007C4982" w:rsidP="00751B9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Baer, </w:t>
      </w:r>
      <w:r w:rsidRPr="00751B97">
        <w:rPr>
          <w:rFonts w:ascii="Arial" w:hAnsi="Arial" w:cs="Arial"/>
          <w:bCs/>
          <w:sz w:val="24"/>
          <w:szCs w:val="24"/>
        </w:rPr>
        <w:t>Udo</w:t>
      </w:r>
      <w:r w:rsidR="00751B97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Schotte-Lange, </w:t>
      </w:r>
      <w:r w:rsidRPr="00751B97">
        <w:rPr>
          <w:rFonts w:ascii="Arial" w:hAnsi="Arial" w:cs="Arial"/>
          <w:bCs/>
          <w:sz w:val="24"/>
          <w:szCs w:val="24"/>
        </w:rPr>
        <w:t>Gabi, Das Herz wird nicht dement</w:t>
      </w:r>
      <w:r w:rsidR="00751B97">
        <w:rPr>
          <w:rFonts w:ascii="Arial" w:hAnsi="Arial" w:cs="Arial"/>
          <w:bCs/>
          <w:sz w:val="24"/>
          <w:szCs w:val="24"/>
        </w:rPr>
        <w:t xml:space="preserve">. </w:t>
      </w:r>
      <w:r w:rsidRPr="00751B97">
        <w:rPr>
          <w:rFonts w:ascii="Arial" w:hAnsi="Arial" w:cs="Arial"/>
          <w:bCs/>
          <w:sz w:val="24"/>
          <w:szCs w:val="24"/>
        </w:rPr>
        <w:t>Weinheim/Basel2013.</w:t>
      </w:r>
    </w:p>
    <w:p w14:paraId="5597E5A7" w14:textId="158BE79A" w:rsidR="00751B97" w:rsidRPr="00751B97" w:rsidRDefault="00751B97" w:rsidP="00751B9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51B97">
        <w:rPr>
          <w:rFonts w:ascii="Arial" w:hAnsi="Arial" w:cs="Arial"/>
          <w:b/>
          <w:sz w:val="24"/>
          <w:szCs w:val="24"/>
        </w:rPr>
        <w:t>Baer</w:t>
      </w:r>
      <w:r>
        <w:rPr>
          <w:rFonts w:ascii="Arial" w:hAnsi="Arial" w:cs="Arial"/>
          <w:bCs/>
          <w:sz w:val="24"/>
          <w:szCs w:val="24"/>
        </w:rPr>
        <w:t xml:space="preserve">, Udo, </w:t>
      </w:r>
    </w:p>
    <w:p w14:paraId="6243FD1A" w14:textId="77777777" w:rsidR="00C9262E" w:rsidRDefault="00C9262E" w:rsidP="00040C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15685">
        <w:rPr>
          <w:rFonts w:ascii="Arial" w:hAnsi="Arial" w:cs="Arial"/>
          <w:b/>
          <w:color w:val="000000"/>
          <w:sz w:val="24"/>
          <w:szCs w:val="24"/>
        </w:rPr>
        <w:t>Schneeberger</w:t>
      </w:r>
      <w:r>
        <w:rPr>
          <w:rFonts w:ascii="Arial" w:hAnsi="Arial" w:cs="Arial"/>
          <w:color w:val="000000"/>
          <w:sz w:val="24"/>
          <w:szCs w:val="24"/>
        </w:rPr>
        <w:t>/Margarete/</w:t>
      </w:r>
      <w:r w:rsidRPr="00B15685">
        <w:rPr>
          <w:rFonts w:ascii="Arial" w:hAnsi="Arial" w:cs="Arial"/>
          <w:b/>
          <w:color w:val="000000"/>
          <w:sz w:val="24"/>
          <w:szCs w:val="24"/>
        </w:rPr>
        <w:t>Jahn</w:t>
      </w:r>
      <w:r>
        <w:rPr>
          <w:rFonts w:ascii="Arial" w:hAnsi="Arial" w:cs="Arial"/>
          <w:color w:val="000000"/>
          <w:sz w:val="24"/>
          <w:szCs w:val="24"/>
        </w:rPr>
        <w:t>, Sonja/</w:t>
      </w:r>
      <w:r w:rsidRPr="00B15685">
        <w:rPr>
          <w:rFonts w:ascii="Arial" w:hAnsi="Arial" w:cs="Arial"/>
          <w:b/>
          <w:color w:val="000000"/>
          <w:sz w:val="24"/>
          <w:szCs w:val="24"/>
        </w:rPr>
        <w:t>Marino</w:t>
      </w:r>
      <w:r>
        <w:rPr>
          <w:rFonts w:ascii="Arial" w:hAnsi="Arial" w:cs="Arial"/>
          <w:color w:val="000000"/>
          <w:sz w:val="24"/>
          <w:szCs w:val="24"/>
        </w:rPr>
        <w:t xml:space="preserve">, Elfriede, „Mutti lässt grüßen…“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Biografiearbeit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und Schlüsselwörter in der Pflege von Menschen mit Demenz. Hannover 2010.</w:t>
      </w:r>
    </w:p>
    <w:p w14:paraId="6551B7CB" w14:textId="77777777" w:rsidR="00B15685" w:rsidRPr="00B15685" w:rsidRDefault="00B15685" w:rsidP="00040C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Scholz-Weinrich</w:t>
      </w:r>
      <w:r>
        <w:rPr>
          <w:rFonts w:ascii="Arial" w:hAnsi="Arial" w:cs="Arial"/>
          <w:color w:val="000000"/>
          <w:sz w:val="24"/>
          <w:szCs w:val="24"/>
        </w:rPr>
        <w:t>, Gabriele/</w:t>
      </w:r>
      <w:r>
        <w:rPr>
          <w:rFonts w:ascii="Arial" w:hAnsi="Arial" w:cs="Arial"/>
          <w:b/>
          <w:color w:val="000000"/>
          <w:sz w:val="24"/>
          <w:szCs w:val="24"/>
        </w:rPr>
        <w:t>Graber-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Dünow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Michael,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hg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 Lebensraum Bett. Bettlägerige alte Menschen im Pflegealltag. Hannover 2015.</w:t>
      </w:r>
    </w:p>
    <w:p w14:paraId="006319D2" w14:textId="77777777" w:rsidR="007C4982" w:rsidRPr="007C4982" w:rsidRDefault="007C4982" w:rsidP="007C49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Schützendorf, Erich, </w:t>
      </w:r>
      <w:proofErr w:type="spellStart"/>
      <w:r w:rsidRPr="007C4982">
        <w:rPr>
          <w:rFonts w:ascii="Arial" w:hAnsi="Arial" w:cs="Arial"/>
          <w:color w:val="000000"/>
          <w:sz w:val="24"/>
          <w:szCs w:val="24"/>
        </w:rPr>
        <w:t>Anderland</w:t>
      </w:r>
      <w:proofErr w:type="spellEnd"/>
      <w:r w:rsidRPr="007C498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7C4982">
        <w:rPr>
          <w:rFonts w:ascii="Arial" w:hAnsi="Arial" w:cs="Arial"/>
          <w:color w:val="000000"/>
          <w:sz w:val="24"/>
          <w:szCs w:val="24"/>
        </w:rPr>
        <w:t>Entdecken.erleben.begreifen</w:t>
      </w:r>
      <w:proofErr w:type="spellEnd"/>
      <w:proofErr w:type="gramEnd"/>
      <w:r w:rsidRPr="007C4982">
        <w:rPr>
          <w:rFonts w:ascii="Arial" w:hAnsi="Arial" w:cs="Arial"/>
          <w:color w:val="000000"/>
          <w:sz w:val="24"/>
          <w:szCs w:val="24"/>
        </w:rPr>
        <w:t>. Ein Reiseführer in die Welt von Menschen mit Demenz. München o.J.</w:t>
      </w:r>
    </w:p>
    <w:p w14:paraId="74B1ABFA" w14:textId="74E23BE4" w:rsidR="00040CC8" w:rsidRPr="007C4982" w:rsidRDefault="00040CC8" w:rsidP="00040C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F1F9C8A" w14:textId="77777777" w:rsidR="00040CC8" w:rsidRPr="000D121F" w:rsidRDefault="00040CC8" w:rsidP="00040C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C54AC0" w14:textId="77777777" w:rsidR="00040CC8" w:rsidRPr="000D121F" w:rsidRDefault="00040CC8" w:rsidP="00040C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D121F">
        <w:rPr>
          <w:rFonts w:ascii="Arial" w:hAnsi="Arial" w:cs="Arial"/>
          <w:b/>
          <w:bCs/>
          <w:color w:val="000000"/>
          <w:sz w:val="24"/>
          <w:szCs w:val="24"/>
        </w:rPr>
        <w:t>Internet:</w:t>
      </w:r>
    </w:p>
    <w:p w14:paraId="5DD181D0" w14:textId="77777777" w:rsidR="00040CC8" w:rsidRPr="000D121F" w:rsidRDefault="00040CC8" w:rsidP="00040C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D121F">
        <w:rPr>
          <w:rFonts w:ascii="Arial" w:hAnsi="Arial" w:cs="Arial"/>
          <w:color w:val="000000"/>
          <w:sz w:val="24"/>
          <w:szCs w:val="24"/>
        </w:rPr>
        <w:t>http://www.alzheimerforum.de</w:t>
      </w:r>
    </w:p>
    <w:p w14:paraId="496DEF24" w14:textId="77777777" w:rsidR="00040CC8" w:rsidRPr="000D121F" w:rsidRDefault="00040CC8" w:rsidP="00040CC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121F">
        <w:rPr>
          <w:rFonts w:ascii="Arial" w:hAnsi="Arial" w:cs="Arial"/>
          <w:color w:val="000000"/>
          <w:sz w:val="24"/>
          <w:szCs w:val="24"/>
        </w:rPr>
        <w:t>http://www.Patientenleitlinien.de (geeignet für Angehörige)</w:t>
      </w:r>
    </w:p>
    <w:p w14:paraId="197C051B" w14:textId="77777777" w:rsidR="00040CC8" w:rsidRPr="000D121F" w:rsidRDefault="00000000" w:rsidP="00040CC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hyperlink r:id="rId4" w:history="1">
        <w:r w:rsidR="00040CC8" w:rsidRPr="000D121F">
          <w:rPr>
            <w:rStyle w:val="Hyperlink"/>
            <w:rFonts w:ascii="Arial" w:hAnsi="Arial" w:cs="Arial"/>
            <w:sz w:val="24"/>
            <w:szCs w:val="24"/>
          </w:rPr>
          <w:t>www.seelsorge-im-alter.de</w:t>
        </w:r>
      </w:hyperlink>
    </w:p>
    <w:p w14:paraId="45DCAC28" w14:textId="77777777" w:rsidR="00040CC8" w:rsidRPr="000D121F" w:rsidRDefault="00040CC8" w:rsidP="00040CC8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DC56215" w14:textId="77777777" w:rsidR="000D121F" w:rsidRPr="000D121F" w:rsidRDefault="000D121F" w:rsidP="000D121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8509A84" w14:textId="77777777" w:rsidR="000D121F" w:rsidRPr="000D121F" w:rsidRDefault="000D121F" w:rsidP="000D121F">
      <w:pPr>
        <w:spacing w:line="360" w:lineRule="auto"/>
        <w:rPr>
          <w:rFonts w:ascii="Arial" w:hAnsi="Arial" w:cs="Arial"/>
          <w:sz w:val="24"/>
          <w:szCs w:val="24"/>
        </w:rPr>
      </w:pPr>
    </w:p>
    <w:p w14:paraId="2744A075" w14:textId="77777777" w:rsidR="000D121F" w:rsidRPr="000D121F" w:rsidRDefault="000D121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D121F" w:rsidRPr="000D12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21F"/>
    <w:rsid w:val="00040CC8"/>
    <w:rsid w:val="000D121F"/>
    <w:rsid w:val="00737FB7"/>
    <w:rsid w:val="00751B97"/>
    <w:rsid w:val="007C4982"/>
    <w:rsid w:val="00927119"/>
    <w:rsid w:val="00954E76"/>
    <w:rsid w:val="00B15685"/>
    <w:rsid w:val="00BC7CD8"/>
    <w:rsid w:val="00C9262E"/>
    <w:rsid w:val="00E873EC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5DC8"/>
  <w15:docId w15:val="{C95D3D42-1455-4ED8-BA95-73942AA9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121F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0D12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0D121F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a-size-large">
    <w:name w:val="a-size-large"/>
    <w:basedOn w:val="Absatz-Standardschriftart"/>
    <w:rsid w:val="0095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elsorge-im-alt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Baden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Bejick Urte</dc:creator>
  <cp:lastModifiedBy>Bejick, Urte</cp:lastModifiedBy>
  <cp:revision>4</cp:revision>
  <dcterms:created xsi:type="dcterms:W3CDTF">2016-05-18T11:02:00Z</dcterms:created>
  <dcterms:modified xsi:type="dcterms:W3CDTF">2023-05-12T06:41:00Z</dcterms:modified>
</cp:coreProperties>
</file>